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F04" w:rsidRDefault="004D5F04" w:rsidP="004D5F04">
      <w:bookmarkStart w:id="0" w:name="_GoBack"/>
      <w:bookmarkEnd w:id="0"/>
      <w:r>
        <w:t>Raport bieżący nr</w:t>
      </w:r>
      <w:r>
        <w:tab/>
        <w:t>1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4D5F04" w:rsidRDefault="004D5F04" w:rsidP="004D5F04"/>
    <w:p w:rsidR="004D5F04" w:rsidRDefault="004D5F04" w:rsidP="004D5F04">
      <w:r>
        <w:t>Data sporządzenia:</w:t>
      </w:r>
      <w:r>
        <w:tab/>
        <w:t>2018-01-16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F04" w:rsidRDefault="004D5F04" w:rsidP="004D5F04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F04" w:rsidRDefault="004D5F04" w:rsidP="004D5F04">
      <w:r>
        <w:t>Zmiany w składzie Komitetu Audytu</w:t>
      </w:r>
      <w:r>
        <w:tab/>
      </w:r>
    </w:p>
    <w:p w:rsidR="004D5F04" w:rsidRDefault="004D5F04" w:rsidP="004D5F04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F04" w:rsidRDefault="004D5F04" w:rsidP="004D5F04">
      <w:r>
        <w:t>Art. 56 ust. 1 pkt 2 Ustawy o ofercie - informacje bieżące i okresowe</w:t>
      </w:r>
    </w:p>
    <w:p w:rsidR="004D5F04" w:rsidRDefault="004D5F04" w:rsidP="004D5F04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F04" w:rsidRDefault="004D5F04" w:rsidP="004D5F04">
      <w:r>
        <w:t xml:space="preserve">Zarząd Spółki „BIOMED-LUBLIN” Wytwórnia Surowic i Szczepionek SA („Spółka”, „Emitent”) informuje o zmianach w składzie Komitet Audytu, do którego powołani zostali spośród członków Rady Nadzorczej Spółki Pan Konrad </w:t>
      </w:r>
      <w:proofErr w:type="spellStart"/>
      <w:r>
        <w:t>Miterski</w:t>
      </w:r>
      <w:proofErr w:type="spellEnd"/>
      <w:r>
        <w:t xml:space="preserve"> oraz Pan Andrzej Szostek, w miejsce Pani Joanny Szymańskiej - Bulskiej oraz Pana Dariusza </w:t>
      </w:r>
      <w:proofErr w:type="spellStart"/>
      <w:r>
        <w:t>Maciejuka</w:t>
      </w:r>
      <w:proofErr w:type="spellEnd"/>
      <w:r>
        <w:t xml:space="preserve"> (o ich rezygnacji Emitent informował w RB 82/2017)</w:t>
      </w:r>
    </w:p>
    <w:p w:rsidR="004D5F04" w:rsidRDefault="004D5F04" w:rsidP="004D5F04">
      <w:r>
        <w:t xml:space="preserve">Na przewodniczącego Komitetu Audytu wybrany został Pani Konrad </w:t>
      </w:r>
      <w:proofErr w:type="spellStart"/>
      <w:r>
        <w:t>Miterski</w:t>
      </w:r>
      <w:proofErr w:type="spellEnd"/>
      <w:r>
        <w:t>.</w:t>
      </w:r>
    </w:p>
    <w:p w:rsidR="004D5F04" w:rsidRDefault="004D5F04" w:rsidP="004D5F04">
      <w:r>
        <w:t>Aktualnie skład Komitetu Audytu przedstawia się następująco:</w:t>
      </w:r>
    </w:p>
    <w:p w:rsidR="004D5F04" w:rsidRDefault="004D5F04" w:rsidP="004D5F04">
      <w:r>
        <w:t xml:space="preserve">1. Konrad </w:t>
      </w:r>
      <w:proofErr w:type="spellStart"/>
      <w:r>
        <w:t>Miterski</w:t>
      </w:r>
      <w:proofErr w:type="spellEnd"/>
      <w:r>
        <w:t xml:space="preserve"> – Przewodniczący</w:t>
      </w:r>
    </w:p>
    <w:p w:rsidR="004D5F04" w:rsidRDefault="004D5F04" w:rsidP="004D5F04">
      <w:r>
        <w:t>2. Andrzej Szostek</w:t>
      </w:r>
    </w:p>
    <w:p w:rsidR="004D5F04" w:rsidRDefault="004D5F04" w:rsidP="004D5F04">
      <w:r>
        <w:t>3. Jarosław Błaszczak</w:t>
      </w:r>
    </w:p>
    <w:p w:rsidR="004D5F04" w:rsidRDefault="004D5F04" w:rsidP="004D5F04"/>
    <w:p w:rsidR="004D5F04" w:rsidRDefault="004D5F04" w:rsidP="004D5F04">
      <w:r>
        <w:t xml:space="preserve">Komitet Audytu spełnia kryteria niezależności oraz pozostałe wymagania określone w art. 129 ust. 1 i 5 ustawy z dnia 11 maja 2017 r o biegłych rewidentach, firmach audytorskich oraz nadzorze publicznym, tj.: </w:t>
      </w:r>
    </w:p>
    <w:p w:rsidR="004D5F04" w:rsidRDefault="004D5F04" w:rsidP="004D5F04">
      <w:r>
        <w:t xml:space="preserve">a) przynajmniej jeden członek komitetu audytu posiada wiedzę i umiejętności w zakresie rachunkowości lub badania sprawozdań finansowych, </w:t>
      </w:r>
    </w:p>
    <w:p w:rsidR="004D5F04" w:rsidRDefault="004D5F04" w:rsidP="004D5F04">
      <w:r>
        <w:t xml:space="preserve">b) przynajmniej jeden członek komitetu audytu posiada wiedzę i umiejętności z zakresu branży w której działa Spółka </w:t>
      </w:r>
    </w:p>
    <w:p w:rsidR="004D5F04" w:rsidRDefault="004D5F04" w:rsidP="004D5F04">
      <w:r>
        <w:t xml:space="preserve">c) większość członków komitetu audytu, w tym jego przewodniczący, jest niezależna od Spółki. </w:t>
      </w:r>
    </w:p>
    <w:p w:rsidR="004D5F04" w:rsidRDefault="004D5F04" w:rsidP="004D5F04"/>
    <w:p w:rsidR="004D5F04" w:rsidRDefault="004D5F04" w:rsidP="004D5F04">
      <w:r>
        <w:t xml:space="preserve">Spółka informuje, że zgodnie z zasadą szczegółową II.Z.8 zbioru „Dobre Praktyki Spółek Notowanych na GPW 2016”, Przewodniczący Komitetu Audytu spełnia kryteria niezależności zawarte w Załączniku II do Zalecenia Komisji Europejskiej 2005/162/WE z dnia 15 lutego 2005r. dotyczącego roli dyrektorów </w:t>
      </w:r>
      <w:proofErr w:type="spellStart"/>
      <w:r>
        <w:t>niewykonawczych</w:t>
      </w:r>
      <w:proofErr w:type="spellEnd"/>
      <w:r>
        <w:t xml:space="preserve"> lub będących członkami rady nadzorczej spółek giełdowych i komisji rady (nadzorczej).</w:t>
      </w:r>
    </w:p>
    <w:p w:rsidR="004D5F04" w:rsidRDefault="004D5F04" w:rsidP="004D5F04">
      <w:r>
        <w:t>PODPISY OSÓB REPREZENTUJĄCYCH SPÓŁKĘ</w:t>
      </w:r>
      <w:r>
        <w:tab/>
      </w:r>
    </w:p>
    <w:p w:rsidR="004D5F04" w:rsidRDefault="004D5F04" w:rsidP="004D5F04">
      <w:r>
        <w:t>2018-01-16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1130" w:rsidRPr="004D5F04" w:rsidRDefault="004D5F04" w:rsidP="004D5F04">
      <w:r>
        <w:lastRenderedPageBreak/>
        <w:t>2018-01-16</w:t>
      </w:r>
      <w:r>
        <w:tab/>
        <w:t>Grzegorz Stefański</w:t>
      </w:r>
      <w:r>
        <w:tab/>
        <w:t>Członek Zarządu</w:t>
      </w:r>
      <w:r>
        <w:tab/>
      </w:r>
      <w:r>
        <w:tab/>
      </w:r>
    </w:p>
    <w:sectPr w:rsidR="009A1130" w:rsidRPr="004D5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620"/>
    <w:rsid w:val="000A642C"/>
    <w:rsid w:val="00157620"/>
    <w:rsid w:val="003A5A68"/>
    <w:rsid w:val="004D5F04"/>
    <w:rsid w:val="00953299"/>
    <w:rsid w:val="009A1130"/>
    <w:rsid w:val="00C159AB"/>
    <w:rsid w:val="00F6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B987C1-4850-4AA2-855F-5F4AD9B27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3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4</cp:revision>
  <dcterms:created xsi:type="dcterms:W3CDTF">2018-03-01T08:54:00Z</dcterms:created>
  <dcterms:modified xsi:type="dcterms:W3CDTF">2018-03-01T08:54:00Z</dcterms:modified>
</cp:coreProperties>
</file>