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79C9" w:rsidRDefault="009979C9" w:rsidP="009979C9">
      <w:pPr>
        <w:jc w:val="both"/>
      </w:pPr>
      <w:bookmarkStart w:id="0" w:name="_GoBack"/>
      <w:r>
        <w:t>Raport bieżący nr</w:t>
      </w:r>
      <w:r>
        <w:tab/>
        <w:t>19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9979C9" w:rsidRDefault="009979C9" w:rsidP="009979C9">
      <w:pPr>
        <w:jc w:val="both"/>
      </w:pPr>
      <w:r>
        <w:t>Data sporządzenia:</w:t>
      </w:r>
      <w:r>
        <w:tab/>
        <w:t>2018-06-26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79C9" w:rsidRDefault="009979C9" w:rsidP="009979C9">
      <w:pPr>
        <w:jc w:val="both"/>
      </w:pPr>
      <w:r>
        <w:tab/>
      </w:r>
    </w:p>
    <w:p w:rsidR="009979C9" w:rsidRDefault="009979C9" w:rsidP="009979C9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79C9" w:rsidRDefault="009979C9" w:rsidP="009979C9">
      <w:pPr>
        <w:jc w:val="both"/>
      </w:pPr>
      <w:r>
        <w:t>Treść uchwał podjętych przez Zwyczajne Walne Zgromadzenie Akcjonariuszy Emitenta</w:t>
      </w:r>
      <w:r>
        <w:tab/>
      </w:r>
    </w:p>
    <w:p w:rsidR="009979C9" w:rsidRDefault="009979C9" w:rsidP="009979C9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79C9" w:rsidRDefault="009979C9" w:rsidP="009979C9">
      <w:pPr>
        <w:jc w:val="both"/>
      </w:pPr>
      <w:r>
        <w:t>Art. 56 ust. 1 pkt 2 Ustawy o ofercie - informacje bieżące i okresowe</w:t>
      </w:r>
    </w:p>
    <w:p w:rsidR="009979C9" w:rsidRDefault="009979C9" w:rsidP="009979C9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979C9" w:rsidRDefault="009979C9" w:rsidP="009979C9">
      <w:pPr>
        <w:jc w:val="both"/>
      </w:pPr>
      <w:r>
        <w:t>Zarząd Spółki "BIOMED-LUBLIN" Wytwórnia Surowic i Szczepionek S.A. ("Spółka") przekazuje w załączeniu do niniejszego raportu bieżącego treść uchwał podjętych przez Zwyczajne Walne Zgromadzenie Spółki w dniu 26 czerwca 2018 r.</w:t>
      </w:r>
      <w:r>
        <w:tab/>
      </w:r>
    </w:p>
    <w:p w:rsidR="009979C9" w:rsidRDefault="009979C9" w:rsidP="009979C9">
      <w:pPr>
        <w:jc w:val="both"/>
      </w:pPr>
    </w:p>
    <w:p w:rsidR="009979C9" w:rsidRDefault="009979C9" w:rsidP="009979C9">
      <w:pPr>
        <w:jc w:val="both"/>
      </w:pPr>
      <w:r>
        <w:t>2018-06-26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9979C9" w:rsidRDefault="009979C9" w:rsidP="009979C9">
      <w:pPr>
        <w:jc w:val="both"/>
      </w:pPr>
      <w:r>
        <w:t>2018-06-26</w:t>
      </w:r>
      <w:r>
        <w:tab/>
        <w:t>Włodzimierz Parzydło</w:t>
      </w:r>
      <w:r>
        <w:tab/>
        <w:t>Członek Zarządu</w:t>
      </w:r>
      <w:r>
        <w:tab/>
      </w:r>
      <w:r>
        <w:tab/>
      </w:r>
      <w:bookmarkEnd w:id="0"/>
    </w:p>
    <w:sectPr w:rsidR="009A76AB" w:rsidRPr="009979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4C25AF"/>
    <w:rsid w:val="006264C8"/>
    <w:rsid w:val="00714476"/>
    <w:rsid w:val="009979C9"/>
    <w:rsid w:val="009A5180"/>
    <w:rsid w:val="00C159AB"/>
    <w:rsid w:val="00C63599"/>
    <w:rsid w:val="00CA5193"/>
    <w:rsid w:val="00D3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2018-06-27T11:52:00Z</dcterms:created>
  <dcterms:modified xsi:type="dcterms:W3CDTF">2018-06-27T11:52:00Z</dcterms:modified>
</cp:coreProperties>
</file>