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27D" w:rsidRDefault="0043127D" w:rsidP="0043127D">
      <w:pPr>
        <w:jc w:val="both"/>
      </w:pPr>
      <w:r>
        <w:t>Raport bieżący nr</w:t>
      </w:r>
      <w:r>
        <w:tab/>
        <w:t>53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43127D" w:rsidRDefault="0043127D" w:rsidP="0043127D">
      <w:pPr>
        <w:jc w:val="both"/>
      </w:pPr>
      <w:r>
        <w:t>Data sporządzenia:</w:t>
      </w:r>
      <w:r>
        <w:tab/>
        <w:t>2017-09-21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127D" w:rsidRDefault="0043127D" w:rsidP="0043127D">
      <w:pPr>
        <w:jc w:val="both"/>
      </w:pPr>
      <w:r>
        <w:tab/>
      </w:r>
    </w:p>
    <w:p w:rsidR="0043127D" w:rsidRDefault="0043127D" w:rsidP="0043127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127D" w:rsidRDefault="0043127D" w:rsidP="0043127D">
      <w:pPr>
        <w:jc w:val="both"/>
      </w:pPr>
      <w:r>
        <w:t xml:space="preserve">Objęcie akcji BIOMED LUBLIN Wytwórnia Surowic i Szczepionek SA przez Pana Marcina </w:t>
      </w:r>
      <w:proofErr w:type="spellStart"/>
      <w:r>
        <w:t>Piróga</w:t>
      </w:r>
      <w:proofErr w:type="spellEnd"/>
      <w:r>
        <w:t>.</w:t>
      </w:r>
      <w:r>
        <w:tab/>
      </w:r>
    </w:p>
    <w:p w:rsidR="0043127D" w:rsidRDefault="0043127D" w:rsidP="0043127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127D" w:rsidRDefault="0043127D" w:rsidP="0043127D">
      <w:pPr>
        <w:jc w:val="both"/>
      </w:pPr>
      <w:r>
        <w:t>Art. 17 ust. 1 MAR - informacje poufne.</w:t>
      </w:r>
      <w:r>
        <w:tab/>
      </w:r>
    </w:p>
    <w:p w:rsidR="0043127D" w:rsidRDefault="0043127D" w:rsidP="0043127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127D" w:rsidRDefault="0043127D" w:rsidP="0043127D">
      <w:pPr>
        <w:jc w:val="both"/>
      </w:pPr>
      <w:r>
        <w:t xml:space="preserve">Zarząd BIOMED – LUBLIN Wytwórnia Surowic i Szczepionek S.A. („Spółka”, „Emitent”, „BIOMED LUBLIN”), w nawiązaniu do raportu bieżącego numer 40/2017 z dnia 17 lipca 2017 r. informuje o podpisaniu Umowy Objęcia Akcji („Umowa”) pomiędzy BIOMED LUBLIN a Panem Marcinem </w:t>
      </w:r>
      <w:proofErr w:type="spellStart"/>
      <w:r>
        <w:t>Pirógiem</w:t>
      </w:r>
      <w:proofErr w:type="spellEnd"/>
      <w:r>
        <w:t>.</w:t>
      </w:r>
    </w:p>
    <w:p w:rsidR="0043127D" w:rsidRDefault="0043127D" w:rsidP="0043127D">
      <w:pPr>
        <w:jc w:val="both"/>
      </w:pPr>
      <w:r>
        <w:t xml:space="preserve">W ramach Umowy Pan Marcin Piróg obejmuje 1 000 000 (jeden milion) nowych akcji zwykłych na okaziciela serii I w kapitale zakładowym BIOMED LUBLIN o wartości nominalnej 0,10 zł (dziesięć groszy) każda akcja, po cenie emisyjnej równej 1,07 zł (jeden złoty siedem groszy) za jedną Akcję BIOMED LUBLIN, w zamian za wkład pieniężny w kwocie 1.070.000,00zł (jeden milion siedemdziesiąt tysięcy złotych). </w:t>
      </w:r>
    </w:p>
    <w:p w:rsidR="0043127D" w:rsidRDefault="0043127D" w:rsidP="0043127D">
      <w:pPr>
        <w:jc w:val="both"/>
      </w:pPr>
      <w:r>
        <w:t xml:space="preserve">Pozostałe Akcje w ilości 1 000 000 (jeden milion) zostały objęte na podstawie odrębnej umowy, zawartej do dnia 20 lipca 2017 r., o czym Emitent informował w raporcie bieżącym numer 42/2017 </w:t>
      </w:r>
    </w:p>
    <w:p w:rsidR="0043127D" w:rsidRDefault="0043127D" w:rsidP="0043127D">
      <w:pPr>
        <w:jc w:val="both"/>
      </w:pPr>
      <w:r>
        <w:t>Realizacja umowy oznacza dokapitalizowanie Spółki odpowiadające jej bieżącym potrzebom gotówkowym i stanowi wkład w jej rozwój. Dodatkowe środki zostaną wykorzystane do realizacji działań restrukturyzacyjnych i rozwojowych.</w:t>
      </w:r>
    </w:p>
    <w:p w:rsidR="0043127D" w:rsidRDefault="0043127D" w:rsidP="0043127D">
      <w:pPr>
        <w:jc w:val="both"/>
      </w:pPr>
      <w:bookmarkStart w:id="0" w:name="_GoBack"/>
      <w:bookmarkEnd w:id="0"/>
      <w:r>
        <w:tab/>
      </w:r>
    </w:p>
    <w:p w:rsidR="0043127D" w:rsidRDefault="0043127D" w:rsidP="0043127D">
      <w:pPr>
        <w:jc w:val="both"/>
      </w:pPr>
      <w:r>
        <w:t>2017-09-21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43127D" w:rsidRDefault="0043127D" w:rsidP="0043127D">
      <w:pPr>
        <w:jc w:val="both"/>
      </w:pPr>
      <w:r>
        <w:t>2017-09-21</w:t>
      </w:r>
      <w:r>
        <w:tab/>
        <w:t>Włodzimierz Parzydło</w:t>
      </w:r>
      <w:r>
        <w:tab/>
        <w:t>Prokurent</w:t>
      </w:r>
    </w:p>
    <w:sectPr w:rsidR="009A76AB" w:rsidRPr="00431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2018-03-21T19:10:00Z</dcterms:created>
  <dcterms:modified xsi:type="dcterms:W3CDTF">2018-03-21T19:10:00Z</dcterms:modified>
</cp:coreProperties>
</file>