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F0672" w:rsidRDefault="00BF0672" w:rsidP="00BF0672">
      <w:pPr>
        <w:jc w:val="both"/>
      </w:pPr>
      <w:r>
        <w:t>Raport bieżący nr</w:t>
      </w:r>
      <w:r>
        <w:tab/>
        <w:t>28</w:t>
      </w:r>
      <w:r>
        <w:tab/>
        <w:t>/</w:t>
      </w:r>
      <w:r>
        <w:tab/>
        <w:t>2017</w:t>
      </w:r>
      <w:r>
        <w:tab/>
      </w:r>
      <w:r>
        <w:tab/>
      </w:r>
      <w:r>
        <w:tab/>
      </w:r>
    </w:p>
    <w:p w:rsidR="00BF0672" w:rsidRDefault="00BF0672" w:rsidP="00BF0672">
      <w:pPr>
        <w:jc w:val="both"/>
      </w:pPr>
      <w:r>
        <w:t>Data sporządzenia:</w:t>
      </w:r>
      <w:r>
        <w:tab/>
        <w:t>2017-05-29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BF0672" w:rsidRDefault="00BF0672" w:rsidP="00BF0672">
      <w:pPr>
        <w:jc w:val="both"/>
      </w:pPr>
      <w:bookmarkStart w:id="0" w:name="_GoBack"/>
      <w:bookmarkEnd w:id="0"/>
      <w:r>
        <w:t>Temat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BF0672" w:rsidRDefault="00BF0672" w:rsidP="00BF0672">
      <w:pPr>
        <w:jc w:val="both"/>
      </w:pPr>
      <w:r>
        <w:t>Powiadomienia o transakcjach, o których mowa w art. 19 ust. 1 rozporządzenia MAR</w:t>
      </w:r>
      <w:r>
        <w:tab/>
      </w:r>
    </w:p>
    <w:p w:rsidR="00BF0672" w:rsidRDefault="00BF0672" w:rsidP="00BF0672">
      <w:pPr>
        <w:jc w:val="both"/>
      </w:pPr>
      <w:r>
        <w:t>Podstawa prawna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BF0672" w:rsidRDefault="00BF0672" w:rsidP="00BF0672">
      <w:pPr>
        <w:jc w:val="both"/>
      </w:pPr>
      <w:r>
        <w:t>Art. 19 ust. 3 MAR - informacja o transakcjach wykonywanych przez osoby pełniące obowiązki zarządcze.</w:t>
      </w:r>
    </w:p>
    <w:p w:rsidR="00BF0672" w:rsidRDefault="00BF0672" w:rsidP="00BF0672">
      <w:pPr>
        <w:jc w:val="both"/>
      </w:pPr>
      <w:r>
        <w:t>Treść raportu: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BF0672" w:rsidRDefault="00BF0672" w:rsidP="00BF0672">
      <w:pPr>
        <w:jc w:val="both"/>
      </w:pPr>
      <w:r>
        <w:t xml:space="preserve">Zarząd Spółki „BIOMED-LUBLIN” Wytwórnia Surowic i Szczepione SA („Spółka”, „Emitent”), informuje, że w dniu 29.05.2017r. otrzymał powiadomienie w trybie art. 19 ust. 1 rozporządzenia MAR o transakcji w odniesieniu do </w:t>
      </w:r>
      <w:proofErr w:type="spellStart"/>
      <w:r>
        <w:t>ekspektatywy</w:t>
      </w:r>
      <w:proofErr w:type="spellEnd"/>
      <w:r>
        <w:t xml:space="preserve"> do wydania akcji Spółki wykonanej przez osobę blisko związaną z osobą zarządzającą Emitenta – Pana Wiktora </w:t>
      </w:r>
      <w:proofErr w:type="spellStart"/>
      <w:r>
        <w:t>Napiórę</w:t>
      </w:r>
      <w:proofErr w:type="spellEnd"/>
      <w:r>
        <w:t>, będącego Wice przewodniczącym Rady Nadzorczej Emitenta, tj. Spółkę HURTAP SA. Treść powiadomienia stanowi załączniki do niniejszego raportu.</w:t>
      </w:r>
    </w:p>
    <w:p w:rsidR="00BF0672" w:rsidRDefault="00BF0672" w:rsidP="00BF0672">
      <w:pPr>
        <w:jc w:val="both"/>
      </w:pPr>
    </w:p>
    <w:p w:rsidR="00BF0672" w:rsidRDefault="00BF0672" w:rsidP="00BF0672">
      <w:pPr>
        <w:jc w:val="both"/>
      </w:pPr>
      <w:r>
        <w:t>Podstawa prawna:</w:t>
      </w:r>
    </w:p>
    <w:p w:rsidR="00BF0672" w:rsidRDefault="00BF0672" w:rsidP="00BF0672">
      <w:pPr>
        <w:jc w:val="both"/>
      </w:pPr>
      <w:r>
        <w:t>Art. 19 ust. 3 MAR - informacja o transakcjach wykonywanych przez osoby pełniące obowiązki zarządcze</w:t>
      </w:r>
    </w:p>
    <w:p w:rsidR="00FD5379" w:rsidRDefault="00FD5379" w:rsidP="00BF0672">
      <w:pPr>
        <w:jc w:val="both"/>
        <w:rPr>
          <w:lang w:val="en-US"/>
        </w:rPr>
      </w:pPr>
    </w:p>
    <w:p w:rsidR="00BF0672" w:rsidRDefault="00BF0672" w:rsidP="00BF0672">
      <w:pPr>
        <w:jc w:val="both"/>
      </w:pPr>
      <w:r>
        <w:t>2017-05-29</w:t>
      </w:r>
      <w:r>
        <w:tab/>
        <w:t>Andrzej Stachnik</w:t>
      </w:r>
      <w:r>
        <w:tab/>
        <w:t>Prezes zarządu</w:t>
      </w:r>
      <w:r>
        <w:tab/>
      </w:r>
      <w:r>
        <w:tab/>
      </w:r>
    </w:p>
    <w:p w:rsidR="009A76AB" w:rsidRPr="00BF0672" w:rsidRDefault="00BF0672" w:rsidP="00BF0672">
      <w:pPr>
        <w:jc w:val="both"/>
      </w:pPr>
      <w:r>
        <w:t>2017-05-29</w:t>
      </w:r>
      <w:r>
        <w:tab/>
        <w:t>Adam Siwek</w:t>
      </w:r>
      <w:r>
        <w:tab/>
        <w:t>Członek zarządu</w:t>
      </w:r>
    </w:p>
    <w:sectPr w:rsidR="009A76AB" w:rsidRPr="00BF067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1E6D"/>
    <w:rsid w:val="00005569"/>
    <w:rsid w:val="00071231"/>
    <w:rsid w:val="000A642C"/>
    <w:rsid w:val="00106DC3"/>
    <w:rsid w:val="0011638B"/>
    <w:rsid w:val="0014358A"/>
    <w:rsid w:val="0015515C"/>
    <w:rsid w:val="00203C6C"/>
    <w:rsid w:val="00210D8C"/>
    <w:rsid w:val="00222958"/>
    <w:rsid w:val="00325EC3"/>
    <w:rsid w:val="00334CF3"/>
    <w:rsid w:val="00345DB4"/>
    <w:rsid w:val="003930E6"/>
    <w:rsid w:val="0043127D"/>
    <w:rsid w:val="00496133"/>
    <w:rsid w:val="005251C0"/>
    <w:rsid w:val="005516A2"/>
    <w:rsid w:val="00555D34"/>
    <w:rsid w:val="00556A05"/>
    <w:rsid w:val="005F1782"/>
    <w:rsid w:val="005F7539"/>
    <w:rsid w:val="00603EF0"/>
    <w:rsid w:val="00665169"/>
    <w:rsid w:val="0067074E"/>
    <w:rsid w:val="00682523"/>
    <w:rsid w:val="006A4EBB"/>
    <w:rsid w:val="006C27AC"/>
    <w:rsid w:val="007275C0"/>
    <w:rsid w:val="007D55F3"/>
    <w:rsid w:val="008072B4"/>
    <w:rsid w:val="009137AB"/>
    <w:rsid w:val="00987588"/>
    <w:rsid w:val="009D0B98"/>
    <w:rsid w:val="009E1926"/>
    <w:rsid w:val="00A03C75"/>
    <w:rsid w:val="00A0563C"/>
    <w:rsid w:val="00A9165E"/>
    <w:rsid w:val="00AA23C0"/>
    <w:rsid w:val="00AA3FD0"/>
    <w:rsid w:val="00AB7C17"/>
    <w:rsid w:val="00AE778D"/>
    <w:rsid w:val="00B203D8"/>
    <w:rsid w:val="00BC7344"/>
    <w:rsid w:val="00BE2A3B"/>
    <w:rsid w:val="00BF0672"/>
    <w:rsid w:val="00C159AB"/>
    <w:rsid w:val="00C80057"/>
    <w:rsid w:val="00CD2D0F"/>
    <w:rsid w:val="00CE1F9B"/>
    <w:rsid w:val="00D017D7"/>
    <w:rsid w:val="00D029F5"/>
    <w:rsid w:val="00D21383"/>
    <w:rsid w:val="00D356C9"/>
    <w:rsid w:val="00D71E6D"/>
    <w:rsid w:val="00D72156"/>
    <w:rsid w:val="00D97A89"/>
    <w:rsid w:val="00E8218B"/>
    <w:rsid w:val="00EC6F93"/>
    <w:rsid w:val="00F151EB"/>
    <w:rsid w:val="00F466E6"/>
    <w:rsid w:val="00F50F22"/>
    <w:rsid w:val="00FD4F03"/>
    <w:rsid w:val="00FD53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2A7B92"/>
  <w15:chartTrackingRefBased/>
  <w15:docId w15:val="{98CB5C56-2EA7-4141-8A96-E97ED65FF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7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3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52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97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1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32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36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85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39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16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9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0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053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27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86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6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40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02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31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653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65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88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81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0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80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1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757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259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94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846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74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11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463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720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76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645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4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81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21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47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02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21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99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83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646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43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64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842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74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47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551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45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246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03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13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473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46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48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183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72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1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41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68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7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830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3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9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27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13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097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17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8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4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64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29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6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68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460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7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827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8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58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43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1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41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861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51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689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361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89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14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52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666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13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342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4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58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875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562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47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888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202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13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88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39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94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7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530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42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344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44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40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5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163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72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33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337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66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7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372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9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10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128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74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45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780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0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02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94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653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2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6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45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883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03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59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94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84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05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8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04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84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4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623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2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5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725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18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66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969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285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2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51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114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9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95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3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939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5771255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4917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793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962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6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1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056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30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774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91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143</Words>
  <Characters>863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JakubW</dc:creator>
  <cp:keywords/>
  <dc:description/>
  <cp:lastModifiedBy>adw. Jakub Winkler</cp:lastModifiedBy>
  <cp:revision>2</cp:revision>
  <dcterms:created xsi:type="dcterms:W3CDTF">2018-03-21T19:46:00Z</dcterms:created>
  <dcterms:modified xsi:type="dcterms:W3CDTF">2018-03-21T19:46:00Z</dcterms:modified>
</cp:coreProperties>
</file>